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ED58E0" w14:textId="77777777" w:rsidR="00727521" w:rsidRPr="007D17C3" w:rsidRDefault="00000000">
      <w:pPr>
        <w:pStyle w:val="aa"/>
        <w:rPr>
          <w:lang w:val="ru-RU"/>
        </w:rPr>
      </w:pPr>
      <w:r w:rsidRPr="007D17C3">
        <w:rPr>
          <w:lang w:val="ru-RU"/>
        </w:rPr>
        <w:t>Политика оператора в отношении обработки персональных данных</w:t>
      </w:r>
    </w:p>
    <w:p>
      <w:pPr>
        <w:pStyle w:val="1"/>
      </w:pPr>
      <w:r>
        <w:t>Редакция от 1 октября 2026 года</w:t>
      </w:r>
    </w:p>
    <w:p w14:paraId="7317FE51" w14:textId="3C21C838" w:rsidR="00727521" w:rsidRPr="007D17C3" w:rsidRDefault="00000000">
      <w:pPr>
        <w:pStyle w:val="1"/>
        <w:rPr>
          <w:lang w:val="ru-RU"/>
        </w:rPr>
      </w:pPr>
      <w:r w:rsidRPr="007D17C3">
        <w:rPr>
          <w:lang w:val="ru-RU"/>
        </w:rPr>
        <w:t>1. Общие положения</w:t>
      </w:r>
    </w:p>
    <w:p w14:paraId="7A845C23" w14:textId="27B8E36A" w:rsidR="00727521" w:rsidRPr="007D17C3" w:rsidRDefault="00000000">
      <w:pPr>
        <w:keepLines/>
        <w:rPr>
          <w:lang w:val="ru-RU"/>
        </w:rPr>
      </w:pPr>
      <w:r w:rsidRPr="007D17C3">
        <w:rPr>
          <w:lang w:val="ru-RU"/>
        </w:rPr>
        <w:t xml:space="preserve">1.1. Настоящая Политика определяет порядок и условия обработки персональных данных при использовании сайта </w:t>
      </w:r>
      <w:r>
        <w:rPr>
          <w:rFonts w:ascii="Consolas" w:hAnsi="Consolas"/>
          <w:color w:val="26486E"/>
          <w:sz w:val="19"/>
        </w:rPr>
        <w:t>https</w:t>
      </w:r>
      <w:r w:rsidRPr="007D17C3">
        <w:rPr>
          <w:rFonts w:ascii="Consolas" w:hAnsi="Consolas"/>
          <w:color w:val="26486E"/>
          <w:sz w:val="19"/>
          <w:lang w:val="ru-RU"/>
        </w:rPr>
        <w:t>://</w:t>
      </w:r>
      <w:r>
        <w:rPr>
          <w:rFonts w:ascii="Consolas" w:hAnsi="Consolas"/>
          <w:color w:val="26486E"/>
          <w:sz w:val="19"/>
        </w:rPr>
        <w:t>sport</w:t>
      </w:r>
      <w:r w:rsidRPr="007D17C3">
        <w:rPr>
          <w:rFonts w:ascii="Consolas" w:hAnsi="Consolas"/>
          <w:color w:val="26486E"/>
          <w:sz w:val="19"/>
          <w:lang w:val="ru-RU"/>
        </w:rPr>
        <w:t>-</w:t>
      </w:r>
      <w:r>
        <w:rPr>
          <w:rFonts w:ascii="Consolas" w:hAnsi="Consolas"/>
          <w:color w:val="26486E"/>
          <w:sz w:val="19"/>
        </w:rPr>
        <w:t>health</w:t>
      </w:r>
      <w:r w:rsidRPr="007D17C3">
        <w:rPr>
          <w:rFonts w:ascii="Consolas" w:hAnsi="Consolas"/>
          <w:color w:val="26486E"/>
          <w:sz w:val="19"/>
          <w:lang w:val="ru-RU"/>
        </w:rPr>
        <w:t>.</w:t>
      </w:r>
      <w:proofErr w:type="spellStart"/>
      <w:r>
        <w:rPr>
          <w:rFonts w:ascii="Consolas" w:hAnsi="Consolas"/>
          <w:color w:val="26486E"/>
          <w:sz w:val="19"/>
        </w:rPr>
        <w:t>ru</w:t>
      </w:r>
      <w:proofErr w:type="spellEnd"/>
      <w:r w:rsidRPr="007D17C3">
        <w:rPr>
          <w:lang w:val="ru-RU"/>
        </w:rPr>
        <w:t xml:space="preserve">, личного кабинета и связанных сервисов </w:t>
      </w:r>
      <w:r w:rsidRPr="00744DC4">
        <w:rPr>
          <w:lang w:val="ru-RU"/>
        </w:rPr>
        <w:t xml:space="preserve">Международного </w:t>
      </w:r>
      <w:r w:rsidR="004123DC" w:rsidRPr="00744DC4">
        <w:rPr>
          <w:lang w:val="ru-RU"/>
        </w:rPr>
        <w:t>Н</w:t>
      </w:r>
      <w:r w:rsidRPr="00744DC4">
        <w:rPr>
          <w:lang w:val="ru-RU"/>
        </w:rPr>
        <w:t xml:space="preserve">аучного </w:t>
      </w:r>
      <w:r w:rsidR="004123DC" w:rsidRPr="00744DC4">
        <w:rPr>
          <w:lang w:val="ru-RU"/>
        </w:rPr>
        <w:t>К</w:t>
      </w:r>
      <w:r w:rsidRPr="00744DC4">
        <w:rPr>
          <w:lang w:val="ru-RU"/>
        </w:rPr>
        <w:t>онгресса «Спорт</w:t>
      </w:r>
      <w:r w:rsidR="004123DC" w:rsidRPr="00744DC4">
        <w:rPr>
          <w:lang w:val="ru-RU"/>
        </w:rPr>
        <w:t>,</w:t>
      </w:r>
      <w:r w:rsidRPr="00744DC4">
        <w:rPr>
          <w:lang w:val="ru-RU"/>
        </w:rPr>
        <w:t xml:space="preserve"> Человек</w:t>
      </w:r>
      <w:r w:rsidR="004123DC" w:rsidRPr="00744DC4">
        <w:rPr>
          <w:lang w:val="ru-RU"/>
        </w:rPr>
        <w:t xml:space="preserve">, </w:t>
      </w:r>
      <w:r w:rsidRPr="00744DC4">
        <w:rPr>
          <w:lang w:val="ru-RU"/>
        </w:rPr>
        <w:t>Здоровье</w:t>
      </w:r>
      <w:r w:rsidRPr="007D17C3">
        <w:rPr>
          <w:lang w:val="ru-RU"/>
        </w:rPr>
        <w:t>» (далее — Сайт и Конгресс).</w:t>
      </w:r>
    </w:p>
    <w:p w14:paraId="42CFAE84" w14:textId="77777777" w:rsidR="00727521" w:rsidRPr="007D17C3" w:rsidRDefault="00000000">
      <w:pPr>
        <w:keepLines/>
        <w:rPr>
          <w:lang w:val="ru-RU"/>
        </w:rPr>
      </w:pPr>
      <w:r w:rsidRPr="007D17C3">
        <w:rPr>
          <w:lang w:val="ru-RU"/>
        </w:rPr>
        <w:t>1.2. Оператор персональных данных — Международная общественная организация содействия науке и спорту «Спорт, Человек, Здоровье» (МОО «Спорт, Человек, Здоровье»), ОГРН 1117800001274, ИНН 7814160983, КПП 781401001.</w:t>
      </w:r>
    </w:p>
    <w:p w14:paraId="3466C4E9" w14:textId="77777777" w:rsidR="00727521" w:rsidRPr="007D17C3" w:rsidRDefault="00000000">
      <w:pPr>
        <w:pStyle w:val="a0"/>
        <w:rPr>
          <w:lang w:val="ru-RU"/>
        </w:rPr>
      </w:pPr>
      <w:r w:rsidRPr="007D17C3">
        <w:rPr>
          <w:lang w:val="ru-RU"/>
        </w:rPr>
        <w:t>Юридический адрес: 197342, г. Санкт-Петербург, Выборгская наб., д. 61, офис 406.</w:t>
      </w:r>
    </w:p>
    <w:p w14:paraId="659CF902" w14:textId="77777777" w:rsidR="00727521" w:rsidRPr="007D17C3" w:rsidRDefault="00000000">
      <w:pPr>
        <w:pStyle w:val="a0"/>
        <w:rPr>
          <w:lang w:val="ru-RU"/>
        </w:rPr>
      </w:pPr>
      <w:r w:rsidRPr="007D17C3">
        <w:rPr>
          <w:lang w:val="ru-RU"/>
        </w:rPr>
        <w:t>Почтовый адрес: 191186, г. Санкт-Петербург, ул. Малая Морская, д. 8, литер А, офис 24.</w:t>
      </w:r>
    </w:p>
    <w:p w14:paraId="52099DD0" w14:textId="43830BAF" w:rsidR="00727521" w:rsidRPr="007D17C3" w:rsidRDefault="00000000">
      <w:pPr>
        <w:pStyle w:val="a0"/>
        <w:rPr>
          <w:lang w:val="ru-RU"/>
        </w:rPr>
      </w:pPr>
      <w:r>
        <w:t>Email</w:t>
      </w:r>
      <w:r w:rsidRPr="007D17C3">
        <w:rPr>
          <w:lang w:val="ru-RU"/>
        </w:rPr>
        <w:t xml:space="preserve"> для обращений по вопросам персональных данных: </w:t>
      </w:r>
      <w:r>
        <w:rPr>
          <w:rFonts w:ascii="Consolas" w:hAnsi="Consolas"/>
          <w:color w:val="26486E"/>
          <w:sz w:val="19"/>
        </w:rPr>
        <w:t>info</w:t>
      </w:r>
      <w:r w:rsidRPr="007D17C3">
        <w:rPr>
          <w:rFonts w:ascii="Consolas" w:hAnsi="Consolas"/>
          <w:color w:val="26486E"/>
          <w:sz w:val="19"/>
          <w:lang w:val="ru-RU"/>
        </w:rPr>
        <w:t>@</w:t>
      </w:r>
      <w:r>
        <w:rPr>
          <w:rFonts w:ascii="Consolas" w:hAnsi="Consolas"/>
          <w:color w:val="26486E"/>
          <w:sz w:val="19"/>
        </w:rPr>
        <w:t>sport</w:t>
      </w:r>
      <w:r w:rsidRPr="007D17C3">
        <w:rPr>
          <w:rFonts w:ascii="Consolas" w:hAnsi="Consolas"/>
          <w:color w:val="26486E"/>
          <w:sz w:val="19"/>
          <w:lang w:val="ru-RU"/>
        </w:rPr>
        <w:t>-</w:t>
      </w:r>
      <w:r>
        <w:rPr>
          <w:rFonts w:ascii="Consolas" w:hAnsi="Consolas"/>
          <w:color w:val="26486E"/>
          <w:sz w:val="19"/>
        </w:rPr>
        <w:t>health</w:t>
      </w:r>
      <w:r w:rsidRPr="007D17C3">
        <w:rPr>
          <w:rFonts w:ascii="Consolas" w:hAnsi="Consolas"/>
          <w:color w:val="26486E"/>
          <w:sz w:val="19"/>
          <w:lang w:val="ru-RU"/>
        </w:rPr>
        <w:t>.</w:t>
      </w:r>
      <w:proofErr w:type="spellStart"/>
      <w:r>
        <w:rPr>
          <w:rFonts w:ascii="Consolas" w:hAnsi="Consolas"/>
          <w:color w:val="26486E"/>
          <w:sz w:val="19"/>
        </w:rPr>
        <w:t>ru</w:t>
      </w:r>
      <w:proofErr w:type="spellEnd"/>
    </w:p>
    <w:p w14:paraId="55F81778" w14:textId="77777777" w:rsidR="00727521" w:rsidRPr="007D17C3" w:rsidRDefault="00000000">
      <w:pPr>
        <w:keepLines/>
        <w:rPr>
          <w:lang w:val="ru-RU"/>
        </w:rPr>
      </w:pPr>
      <w:r w:rsidRPr="007D17C3">
        <w:rPr>
          <w:lang w:val="ru-RU"/>
        </w:rPr>
        <w:t>1.3. Политика подготовлена в соответствии с законодательством Российской Федерации о персональных данных и информации.</w:t>
      </w:r>
    </w:p>
    <w:p w14:paraId="29A92771" w14:textId="77777777" w:rsidR="00727521" w:rsidRPr="007D17C3" w:rsidRDefault="00000000">
      <w:pPr>
        <w:keepLines/>
        <w:rPr>
          <w:lang w:val="ru-RU"/>
        </w:rPr>
      </w:pPr>
      <w:r w:rsidRPr="007D17C3">
        <w:rPr>
          <w:lang w:val="ru-RU"/>
        </w:rPr>
        <w:t>1.4. Политика применяется к обработке, которую организует Оператор. Сторонние сайты, открываемые по внешним ссылкам, действуют по собственным правилам.</w:t>
      </w:r>
    </w:p>
    <w:p w14:paraId="595AF384" w14:textId="77777777" w:rsidR="00727521" w:rsidRPr="007D17C3" w:rsidRDefault="00000000">
      <w:pPr>
        <w:pStyle w:val="1"/>
        <w:rPr>
          <w:lang w:val="ru-RU"/>
        </w:rPr>
      </w:pPr>
      <w:r w:rsidRPr="007D17C3">
        <w:rPr>
          <w:lang w:val="ru-RU"/>
        </w:rPr>
        <w:t>2. Принципы обработки</w:t>
      </w:r>
    </w:p>
    <w:p w14:paraId="113CE426" w14:textId="77777777" w:rsidR="00727521" w:rsidRPr="007D17C3" w:rsidRDefault="00000000">
      <w:pPr>
        <w:keepLines/>
        <w:rPr>
          <w:lang w:val="ru-RU"/>
        </w:rPr>
      </w:pPr>
      <w:r w:rsidRPr="007D17C3">
        <w:rPr>
          <w:lang w:val="ru-RU"/>
        </w:rPr>
        <w:t>Оператор обрабатывает персональные данные законно и добросовестно, только для заранее определённых целей, не объединяет несовместимые цели, собирает минимально необходимый объём, поддерживает точность данных, ограничивает сроки хранения и принимает меры для их защиты.</w:t>
      </w:r>
    </w:p>
    <w:p w14:paraId="68094D6F" w14:textId="77777777" w:rsidR="00727521" w:rsidRPr="007D17C3" w:rsidRDefault="00000000">
      <w:pPr>
        <w:pStyle w:val="1"/>
        <w:rPr>
          <w:lang w:val="ru-RU"/>
        </w:rPr>
      </w:pPr>
      <w:r w:rsidRPr="007D17C3">
        <w:rPr>
          <w:lang w:val="ru-RU"/>
        </w:rPr>
        <w:t>3. Категории субъектов</w:t>
      </w:r>
    </w:p>
    <w:p w14:paraId="47EC8E0A" w14:textId="77777777" w:rsidR="00727521" w:rsidRPr="007D17C3" w:rsidRDefault="00000000">
      <w:pPr>
        <w:keepLines/>
        <w:rPr>
          <w:lang w:val="ru-RU"/>
        </w:rPr>
      </w:pPr>
      <w:r w:rsidRPr="007D17C3">
        <w:rPr>
          <w:lang w:val="ru-RU"/>
        </w:rPr>
        <w:t>Оператор может обрабатывать данные:</w:t>
      </w:r>
    </w:p>
    <w:p w14:paraId="5911F2FE" w14:textId="77777777" w:rsidR="00727521" w:rsidRPr="007D17C3" w:rsidRDefault="00000000">
      <w:pPr>
        <w:pStyle w:val="a0"/>
        <w:rPr>
          <w:lang w:val="ru-RU"/>
        </w:rPr>
      </w:pPr>
      <w:r w:rsidRPr="007D17C3">
        <w:rPr>
          <w:lang w:val="ru-RU"/>
        </w:rPr>
        <w:t>посетителей Сайта и пользователей личного кабинета;</w:t>
      </w:r>
    </w:p>
    <w:p w14:paraId="20A3E08E" w14:textId="77777777" w:rsidR="00727521" w:rsidRPr="007D17C3" w:rsidRDefault="00000000">
      <w:pPr>
        <w:pStyle w:val="a0"/>
        <w:rPr>
          <w:lang w:val="ru-RU"/>
        </w:rPr>
      </w:pPr>
      <w:r w:rsidRPr="007D17C3">
        <w:rPr>
          <w:lang w:val="ru-RU"/>
        </w:rPr>
        <w:t>зарегистрированных и потенциальных участников Конгресса;</w:t>
      </w:r>
    </w:p>
    <w:p w14:paraId="49EA58BD" w14:textId="41827A3F" w:rsidR="00727521" w:rsidRPr="007D17C3" w:rsidRDefault="00000000">
      <w:pPr>
        <w:pStyle w:val="a0"/>
        <w:rPr>
          <w:lang w:val="ru-RU"/>
        </w:rPr>
      </w:pPr>
      <w:r w:rsidRPr="007D17C3">
        <w:rPr>
          <w:lang w:val="ru-RU"/>
        </w:rPr>
        <w:t>авторов, соавторов</w:t>
      </w:r>
      <w:r w:rsidR="004D5AD7">
        <w:rPr>
          <w:lang w:val="ru-RU"/>
        </w:rPr>
        <w:t xml:space="preserve">, докладчиков </w:t>
      </w:r>
      <w:r w:rsidRPr="007D17C3">
        <w:rPr>
          <w:lang w:val="ru-RU"/>
        </w:rPr>
        <w:t>и рецензентов научных материалов;</w:t>
      </w:r>
    </w:p>
    <w:p w14:paraId="3E5B2A7E" w14:textId="77777777" w:rsidR="00727521" w:rsidRPr="007D17C3" w:rsidRDefault="00000000">
      <w:pPr>
        <w:pStyle w:val="a0"/>
        <w:rPr>
          <w:lang w:val="ru-RU"/>
        </w:rPr>
      </w:pPr>
      <w:r w:rsidRPr="007D17C3">
        <w:rPr>
          <w:lang w:val="ru-RU"/>
        </w:rPr>
        <w:t>представителей партнёров, спонсоров, СМИ и волонтёров;</w:t>
      </w:r>
    </w:p>
    <w:p w14:paraId="4A7A09D3" w14:textId="77777777" w:rsidR="00727521" w:rsidRDefault="00000000">
      <w:pPr>
        <w:pStyle w:val="a0"/>
      </w:pPr>
      <w:proofErr w:type="spellStart"/>
      <w:r>
        <w:t>работников</w:t>
      </w:r>
      <w:proofErr w:type="spellEnd"/>
      <w:r>
        <w:t xml:space="preserve"> и </w:t>
      </w:r>
      <w:proofErr w:type="spellStart"/>
      <w:r>
        <w:t>представителей</w:t>
      </w:r>
      <w:proofErr w:type="spellEnd"/>
      <w:r>
        <w:t xml:space="preserve"> </w:t>
      </w:r>
      <w:proofErr w:type="spellStart"/>
      <w:r>
        <w:t>Оператора</w:t>
      </w:r>
      <w:proofErr w:type="spellEnd"/>
      <w:r>
        <w:t>;</w:t>
      </w:r>
    </w:p>
    <w:p w14:paraId="46D7CCA0" w14:textId="77777777" w:rsidR="00727521" w:rsidRPr="007D17C3" w:rsidRDefault="00000000">
      <w:pPr>
        <w:pStyle w:val="a0"/>
        <w:rPr>
          <w:lang w:val="ru-RU"/>
        </w:rPr>
      </w:pPr>
      <w:r w:rsidRPr="007D17C3">
        <w:rPr>
          <w:lang w:val="ru-RU"/>
        </w:rPr>
        <w:t>иных лиц, направивших обращение Оператору.</w:t>
      </w:r>
    </w:p>
    <w:p w14:paraId="5FD20252" w14:textId="77777777" w:rsidR="00727521" w:rsidRPr="007D17C3" w:rsidRDefault="00000000">
      <w:pPr>
        <w:pStyle w:val="1"/>
        <w:rPr>
          <w:lang w:val="ru-RU"/>
        </w:rPr>
      </w:pPr>
      <w:r w:rsidRPr="007D17C3">
        <w:rPr>
          <w:lang w:val="ru-RU"/>
        </w:rPr>
        <w:t>4. Цели, состав данных и основания обработки</w:t>
      </w:r>
    </w:p>
    <w:p w14:paraId="16AFE8B8" w14:textId="77777777" w:rsidR="00727521" w:rsidRPr="007D17C3" w:rsidRDefault="00000000">
      <w:pPr>
        <w:pStyle w:val="21"/>
        <w:rPr>
          <w:lang w:val="ru-RU"/>
        </w:rPr>
      </w:pPr>
      <w:r w:rsidRPr="007D17C3">
        <w:rPr>
          <w:lang w:val="ru-RU"/>
        </w:rPr>
        <w:t>4.1. Доступ к личному кабинету</w:t>
      </w:r>
    </w:p>
    <w:p w14:paraId="757FA804" w14:textId="77777777" w:rsidR="00727521" w:rsidRPr="007D17C3" w:rsidRDefault="00000000">
      <w:pPr>
        <w:keepLines/>
        <w:rPr>
          <w:lang w:val="ru-RU"/>
        </w:rPr>
      </w:pPr>
      <w:r w:rsidRPr="007D17C3">
        <w:rPr>
          <w:lang w:val="ru-RU"/>
        </w:rPr>
        <w:t>Цель — создать учётную запись, направить одноразовую ссылку, поддерживать сессию, предотвращать злоупотребления и обеспечивать безопасность.</w:t>
      </w:r>
    </w:p>
    <w:p w14:paraId="3D5DA51A" w14:textId="77777777" w:rsidR="00727521" w:rsidRPr="007D17C3" w:rsidRDefault="00000000">
      <w:pPr>
        <w:keepLines/>
        <w:rPr>
          <w:lang w:val="ru-RU"/>
        </w:rPr>
      </w:pPr>
      <w:r w:rsidRPr="00744DC4">
        <w:rPr>
          <w:lang w:val="ru-RU"/>
        </w:rPr>
        <w:t xml:space="preserve">Обрабатываются: </w:t>
      </w:r>
      <w:r w:rsidRPr="00744DC4">
        <w:t>email</w:t>
      </w:r>
      <w:r w:rsidRPr="00744DC4">
        <w:rPr>
          <w:lang w:val="ru-RU"/>
        </w:rPr>
        <w:t xml:space="preserve">, идентификатор пользователя, отметка подтверждения </w:t>
      </w:r>
      <w:r w:rsidRPr="00744DC4">
        <w:t>email</w:t>
      </w:r>
      <w:r w:rsidRPr="00744DC4">
        <w:rPr>
          <w:lang w:val="ru-RU"/>
        </w:rPr>
        <w:t xml:space="preserve">, данные сессии и одноразовой ссылки, </w:t>
      </w:r>
      <w:proofErr w:type="spellStart"/>
      <w:r w:rsidRPr="00744DC4">
        <w:rPr>
          <w:color w:val="000000" w:themeColor="text1"/>
          <w:lang w:val="ru-RU"/>
        </w:rPr>
        <w:t>локаль</w:t>
      </w:r>
      <w:proofErr w:type="spellEnd"/>
      <w:r w:rsidRPr="00744DC4">
        <w:rPr>
          <w:color w:val="000000" w:themeColor="text1"/>
          <w:lang w:val="ru-RU"/>
        </w:rPr>
        <w:t xml:space="preserve">, даты </w:t>
      </w:r>
      <w:r w:rsidRPr="00744DC4">
        <w:rPr>
          <w:lang w:val="ru-RU"/>
        </w:rPr>
        <w:t>создания и обновления записи, а также минимально необходимые технические сведения.</w:t>
      </w:r>
    </w:p>
    <w:p w14:paraId="4C93B5D4" w14:textId="77777777" w:rsidR="00727521" w:rsidRPr="007D17C3" w:rsidRDefault="00000000">
      <w:pPr>
        <w:keepLines/>
        <w:rPr>
          <w:lang w:val="ru-RU"/>
        </w:rPr>
      </w:pPr>
      <w:r w:rsidRPr="007D17C3">
        <w:rPr>
          <w:lang w:val="ru-RU"/>
        </w:rPr>
        <w:t>Основание — запрос пользователя, исполнение Пользовательского соглашения, согласие в предусмотренных законом случаях и обеспечение безопасности Сайта.</w:t>
      </w:r>
    </w:p>
    <w:p w14:paraId="59B3689F" w14:textId="77777777" w:rsidR="00727521" w:rsidRPr="007D17C3" w:rsidRDefault="00000000">
      <w:pPr>
        <w:pStyle w:val="21"/>
        <w:rPr>
          <w:lang w:val="ru-RU"/>
        </w:rPr>
      </w:pPr>
      <w:r w:rsidRPr="007D17C3">
        <w:rPr>
          <w:lang w:val="ru-RU"/>
        </w:rPr>
        <w:lastRenderedPageBreak/>
        <w:t>4.2. Регистрация и участие в Конгрессе</w:t>
      </w:r>
    </w:p>
    <w:p w14:paraId="52C17719" w14:textId="77777777" w:rsidR="00727521" w:rsidRPr="007D17C3" w:rsidRDefault="00000000">
      <w:pPr>
        <w:keepLines/>
        <w:rPr>
          <w:lang w:val="ru-RU"/>
        </w:rPr>
      </w:pPr>
      <w:r w:rsidRPr="007D17C3">
        <w:rPr>
          <w:lang w:val="ru-RU"/>
        </w:rPr>
        <w:t>Цель — принять и рассмотреть анкету, организовать участие, сформировать регистрационный код, поддерживать связь и вести статусы заявок.</w:t>
      </w:r>
    </w:p>
    <w:p w14:paraId="6302E407" w14:textId="74195B55" w:rsidR="00727521" w:rsidRPr="007D17C3" w:rsidRDefault="00000000">
      <w:pPr>
        <w:keepLines/>
        <w:rPr>
          <w:lang w:val="ru-RU"/>
        </w:rPr>
      </w:pPr>
      <w:r w:rsidRPr="007D17C3">
        <w:rPr>
          <w:lang w:val="ru-RU"/>
        </w:rPr>
        <w:t xml:space="preserve">Обрабатываются: обращение, ФИО, </w:t>
      </w:r>
      <w:r>
        <w:t>email</w:t>
      </w:r>
      <w:r w:rsidRPr="007D17C3">
        <w:rPr>
          <w:lang w:val="ru-RU"/>
        </w:rPr>
        <w:t xml:space="preserve">, телефон, страна, город, организация, должность, учёная степень </w:t>
      </w:r>
      <w:r w:rsidR="004123DC" w:rsidRPr="00744DC4">
        <w:rPr>
          <w:color w:val="000000" w:themeColor="text1"/>
          <w:lang w:val="ru-RU"/>
        </w:rPr>
        <w:t>и</w:t>
      </w:r>
      <w:r w:rsidR="00744DC4">
        <w:rPr>
          <w:color w:val="000000" w:themeColor="text1"/>
          <w:lang w:val="ru-RU"/>
        </w:rPr>
        <w:t>/</w:t>
      </w:r>
      <w:r w:rsidRPr="00744DC4">
        <w:rPr>
          <w:color w:val="000000" w:themeColor="text1"/>
          <w:lang w:val="ru-RU"/>
        </w:rPr>
        <w:t xml:space="preserve">или </w:t>
      </w:r>
      <w:r w:rsidRPr="007D17C3">
        <w:rPr>
          <w:lang w:val="ru-RU"/>
        </w:rPr>
        <w:t>звание, выбранная научная секция, тип и формат участия, пакет и дополнительные услуги, намерение подать материал, статус регистрации, комментарии и даты действий.</w:t>
      </w:r>
    </w:p>
    <w:p w14:paraId="00F2DA9B" w14:textId="77777777" w:rsidR="00727521" w:rsidRPr="007D17C3" w:rsidRDefault="00000000">
      <w:pPr>
        <w:keepLines/>
        <w:rPr>
          <w:lang w:val="ru-RU"/>
        </w:rPr>
      </w:pPr>
      <w:r w:rsidRPr="007D17C3">
        <w:rPr>
          <w:lang w:val="ru-RU"/>
        </w:rPr>
        <w:t>Основание — отдельное согласие на обработку персональных данных, действия по инициативе пользователя и исполнение условий участия.</w:t>
      </w:r>
    </w:p>
    <w:p w14:paraId="7FB91BA9" w14:textId="77777777" w:rsidR="00727521" w:rsidRPr="007D17C3" w:rsidRDefault="00000000">
      <w:pPr>
        <w:pStyle w:val="21"/>
        <w:rPr>
          <w:lang w:val="ru-RU"/>
        </w:rPr>
      </w:pPr>
      <w:r w:rsidRPr="007D17C3">
        <w:rPr>
          <w:lang w:val="ru-RU"/>
        </w:rPr>
        <w:t>4.3. Научные материалы</w:t>
      </w:r>
    </w:p>
    <w:p w14:paraId="7B671ACD" w14:textId="7D84EC79" w:rsidR="00727521" w:rsidRPr="00744DC4" w:rsidRDefault="00000000">
      <w:pPr>
        <w:keepLines/>
        <w:rPr>
          <w:color w:val="000000" w:themeColor="text1"/>
          <w:lang w:val="ru-RU"/>
        </w:rPr>
      </w:pPr>
      <w:r w:rsidRPr="007D17C3">
        <w:rPr>
          <w:lang w:val="ru-RU"/>
        </w:rPr>
        <w:t xml:space="preserve">Цель — принять, хранить, проверить, рецензировать, доработать, включить </w:t>
      </w:r>
      <w:r w:rsidR="004D5AD7" w:rsidRPr="00744DC4">
        <w:rPr>
          <w:color w:val="000000" w:themeColor="text1"/>
          <w:lang w:val="ru-RU"/>
        </w:rPr>
        <w:t xml:space="preserve">статью доклада </w:t>
      </w:r>
      <w:r w:rsidRPr="00744DC4">
        <w:rPr>
          <w:color w:val="000000" w:themeColor="text1"/>
          <w:lang w:val="ru-RU"/>
        </w:rPr>
        <w:t xml:space="preserve">в </w:t>
      </w:r>
      <w:r w:rsidR="004D5AD7" w:rsidRPr="00744DC4">
        <w:rPr>
          <w:color w:val="000000" w:themeColor="text1"/>
          <w:lang w:val="ru-RU"/>
        </w:rPr>
        <w:t xml:space="preserve">Сборник Материалов Конгресса, в научную </w:t>
      </w:r>
      <w:r w:rsidRPr="00744DC4">
        <w:rPr>
          <w:color w:val="000000" w:themeColor="text1"/>
          <w:lang w:val="ru-RU"/>
        </w:rPr>
        <w:t xml:space="preserve">программу </w:t>
      </w:r>
      <w:r w:rsidR="00F85DDE">
        <w:rPr>
          <w:color w:val="000000" w:themeColor="text1"/>
          <w:lang w:val="ru-RU"/>
        </w:rPr>
        <w:t>Конгресса</w:t>
      </w:r>
      <w:r w:rsidR="004D5AD7" w:rsidRPr="00744DC4">
        <w:rPr>
          <w:color w:val="000000" w:themeColor="text1"/>
          <w:lang w:val="ru-RU"/>
        </w:rPr>
        <w:t>.</w:t>
      </w:r>
    </w:p>
    <w:p w14:paraId="3D7C322B" w14:textId="678F18CE" w:rsidR="00727521" w:rsidRPr="007D17C3" w:rsidRDefault="00000000">
      <w:pPr>
        <w:keepLines/>
        <w:rPr>
          <w:lang w:val="ru-RU"/>
        </w:rPr>
      </w:pPr>
      <w:r w:rsidRPr="007D17C3">
        <w:rPr>
          <w:lang w:val="ru-RU"/>
        </w:rPr>
        <w:t xml:space="preserve">Обрабатываются: сведения регистрации, название, язык, формат доклада, научная секция, файлы и их метаданные, статусы, комментарии, решения и история версий. Для соавторов могут обрабатываться ФИО, </w:t>
      </w:r>
      <w:r>
        <w:t>email</w:t>
      </w:r>
      <w:r w:rsidRPr="007D17C3">
        <w:rPr>
          <w:lang w:val="ru-RU"/>
        </w:rPr>
        <w:t>, организация, роль и порядок авторства.</w:t>
      </w:r>
    </w:p>
    <w:p w14:paraId="609D73A9" w14:textId="57CE5BF4" w:rsidR="00727521" w:rsidRPr="007D17C3" w:rsidRDefault="00000000">
      <w:pPr>
        <w:keepLines/>
        <w:rPr>
          <w:lang w:val="ru-RU"/>
        </w:rPr>
      </w:pPr>
      <w:r w:rsidRPr="00744DC4">
        <w:rPr>
          <w:lang w:val="ru-RU"/>
        </w:rPr>
        <w:t>Основание — согласие автора</w:t>
      </w:r>
      <w:r w:rsidR="00F85DDE">
        <w:rPr>
          <w:lang w:val="ru-RU"/>
        </w:rPr>
        <w:t>/</w:t>
      </w:r>
      <w:r w:rsidR="00FA1FCD" w:rsidRPr="00744DC4">
        <w:rPr>
          <w:lang w:val="ru-RU"/>
        </w:rPr>
        <w:t>соавтора</w:t>
      </w:r>
      <w:r w:rsidRPr="00744DC4">
        <w:rPr>
          <w:lang w:val="ru-RU"/>
        </w:rPr>
        <w:t>, правила подачи и публикации</w:t>
      </w:r>
      <w:r w:rsidR="00FA1FCD" w:rsidRPr="00744DC4">
        <w:rPr>
          <w:lang w:val="ru-RU"/>
        </w:rPr>
        <w:t xml:space="preserve"> статьи доклада в Сборнике Материалов Конгресса.</w:t>
      </w:r>
    </w:p>
    <w:p w14:paraId="136B04A5" w14:textId="77777777" w:rsidR="00727521" w:rsidRPr="007D17C3" w:rsidRDefault="00000000">
      <w:pPr>
        <w:pStyle w:val="21"/>
        <w:rPr>
          <w:lang w:val="ru-RU"/>
        </w:rPr>
      </w:pPr>
      <w:r w:rsidRPr="007D17C3">
        <w:rPr>
          <w:lang w:val="ru-RU"/>
        </w:rPr>
        <w:t>4.4. Пакеты участия и подтверждения оплаты</w:t>
      </w:r>
    </w:p>
    <w:p w14:paraId="0B9DF726" w14:textId="77777777" w:rsidR="00727521" w:rsidRPr="007D17C3" w:rsidRDefault="00000000">
      <w:pPr>
        <w:keepLines/>
        <w:rPr>
          <w:lang w:val="ru-RU"/>
        </w:rPr>
      </w:pPr>
      <w:r w:rsidRPr="007D17C3">
        <w:rPr>
          <w:lang w:val="ru-RU"/>
        </w:rPr>
        <w:t>Цель — сформировать перечень выбранных услуг, предоставить реквизиты для внешнего банковского перевода, принять документ об оплате, провести ручную проверку и отразить решение.</w:t>
      </w:r>
    </w:p>
    <w:p w14:paraId="461F320A" w14:textId="77777777" w:rsidR="00727521" w:rsidRPr="007D17C3" w:rsidRDefault="00000000">
      <w:pPr>
        <w:keepLines/>
        <w:rPr>
          <w:lang w:val="ru-RU"/>
        </w:rPr>
      </w:pPr>
      <w:r w:rsidRPr="007D17C3">
        <w:rPr>
          <w:lang w:val="ru-RU"/>
        </w:rPr>
        <w:t>Сайт не принимает банковские карты и не проводит платёж. Обрабатываются: выбранные позиции, цены и валюта, статусы заказа, заявленная сумма и назначение платежа, комментарий участника, загруженный чек или платёжный документ, имя, тип и размер файла, решение проверяющего и история обработки. Документ может содержать сведения плательщика, указанные банком.</w:t>
      </w:r>
    </w:p>
    <w:p w14:paraId="35CF7D2E" w14:textId="77777777" w:rsidR="00727521" w:rsidRPr="007D17C3" w:rsidRDefault="00000000">
      <w:pPr>
        <w:keepLines/>
        <w:rPr>
          <w:lang w:val="ru-RU"/>
        </w:rPr>
      </w:pPr>
      <w:r w:rsidRPr="007D17C3">
        <w:rPr>
          <w:lang w:val="ru-RU"/>
        </w:rPr>
        <w:t>Основание — исполнение условий участия, требования законодательства и согласие пользователя в предусмотренных законом случаях.</w:t>
      </w:r>
    </w:p>
    <w:p w14:paraId="7402157D" w14:textId="77777777" w:rsidR="00727521" w:rsidRPr="007D17C3" w:rsidRDefault="00000000">
      <w:pPr>
        <w:pStyle w:val="21"/>
        <w:rPr>
          <w:lang w:val="ru-RU"/>
        </w:rPr>
      </w:pPr>
      <w:r w:rsidRPr="007D17C3">
        <w:rPr>
          <w:lang w:val="ru-RU"/>
        </w:rPr>
        <w:t>4.5. Обращения о партнёрстве и иные обращения</w:t>
      </w:r>
    </w:p>
    <w:p w14:paraId="0EFF5D11" w14:textId="29423754" w:rsidR="00727521" w:rsidRPr="007D17C3" w:rsidRDefault="00000000">
      <w:pPr>
        <w:keepLines/>
        <w:rPr>
          <w:lang w:val="ru-RU"/>
        </w:rPr>
      </w:pPr>
      <w:r w:rsidRPr="007D17C3">
        <w:rPr>
          <w:lang w:val="ru-RU"/>
        </w:rPr>
        <w:t xml:space="preserve">Цель — получить заявку, рассмотреть её и связаться с заявителем. Обрабатываются: организация, имя контактного лица, </w:t>
      </w:r>
      <w:r>
        <w:t>email</w:t>
      </w:r>
      <w:r w:rsidRPr="007D17C3">
        <w:rPr>
          <w:lang w:val="ru-RU"/>
        </w:rPr>
        <w:t xml:space="preserve">, телефон, интересующий </w:t>
      </w:r>
      <w:r w:rsidRPr="00744DC4">
        <w:rPr>
          <w:lang w:val="ru-RU"/>
        </w:rPr>
        <w:t>формат</w:t>
      </w:r>
      <w:r w:rsidR="00923805" w:rsidRPr="00744DC4">
        <w:rPr>
          <w:lang w:val="ru-RU"/>
        </w:rPr>
        <w:t xml:space="preserve"> участия</w:t>
      </w:r>
      <w:r w:rsidRPr="00744DC4">
        <w:rPr>
          <w:lang w:val="ru-RU"/>
        </w:rPr>
        <w:t>, предварительный расчёт и комментарий. Основание — согласие заявителя и действия по его инициативе</w:t>
      </w:r>
      <w:r w:rsidRPr="007D17C3">
        <w:rPr>
          <w:lang w:val="ru-RU"/>
        </w:rPr>
        <w:t>.</w:t>
      </w:r>
    </w:p>
    <w:p w14:paraId="75A20401" w14:textId="77777777" w:rsidR="00727521" w:rsidRPr="007D17C3" w:rsidRDefault="00000000">
      <w:pPr>
        <w:pStyle w:val="21"/>
        <w:rPr>
          <w:lang w:val="ru-RU"/>
        </w:rPr>
      </w:pPr>
      <w:r w:rsidRPr="007D17C3">
        <w:rPr>
          <w:lang w:val="ru-RU"/>
        </w:rPr>
        <w:t>4.6. Сервисные сообщения</w:t>
      </w:r>
    </w:p>
    <w:p w14:paraId="6380885B" w14:textId="77777777" w:rsidR="00727521" w:rsidRPr="007D17C3" w:rsidRDefault="00000000">
      <w:pPr>
        <w:keepLines/>
        <w:rPr>
          <w:lang w:val="ru-RU"/>
        </w:rPr>
      </w:pPr>
      <w:r w:rsidRPr="007D17C3">
        <w:rPr>
          <w:lang w:val="ru-RU"/>
        </w:rPr>
        <w:t xml:space="preserve">Цель — направлять одноразовые ссылки, подтверждения, уведомления о статусах, запросы уточнений и напоминания, связанные с использованием Сайта и участием. Обрабатываются </w:t>
      </w:r>
      <w:r>
        <w:t>email</w:t>
      </w:r>
      <w:r w:rsidRPr="007D17C3">
        <w:rPr>
          <w:lang w:val="ru-RU"/>
        </w:rPr>
        <w:t>, отображаемое имя, тип события и техническая история доставки.</w:t>
      </w:r>
    </w:p>
    <w:p w14:paraId="54FBFDC6" w14:textId="77777777" w:rsidR="00727521" w:rsidRPr="007D17C3" w:rsidRDefault="00000000">
      <w:pPr>
        <w:keepLines/>
        <w:rPr>
          <w:lang w:val="ru-RU"/>
        </w:rPr>
      </w:pPr>
      <w:r w:rsidRPr="007D17C3">
        <w:rPr>
          <w:lang w:val="ru-RU"/>
        </w:rPr>
        <w:t>Сервисные сообщения не являются рекламной рассылкой. Рекламные и маркетинговые сообщения направляются только при наличии отдельного законного основания.</w:t>
      </w:r>
    </w:p>
    <w:p w14:paraId="6243724A" w14:textId="77777777" w:rsidR="00727521" w:rsidRPr="007D17C3" w:rsidRDefault="00000000">
      <w:pPr>
        <w:pStyle w:val="21"/>
        <w:rPr>
          <w:lang w:val="ru-RU"/>
        </w:rPr>
      </w:pPr>
      <w:r w:rsidRPr="007D17C3">
        <w:rPr>
          <w:lang w:val="ru-RU"/>
        </w:rPr>
        <w:t>4.7. Администрирование и безопасность</w:t>
      </w:r>
    </w:p>
    <w:p w14:paraId="50846729" w14:textId="77777777" w:rsidR="00727521" w:rsidRPr="007D17C3" w:rsidRDefault="00000000">
      <w:pPr>
        <w:keepLines/>
        <w:rPr>
          <w:lang w:val="ru-RU"/>
        </w:rPr>
      </w:pPr>
      <w:r w:rsidRPr="007D17C3">
        <w:rPr>
          <w:lang w:val="ru-RU"/>
        </w:rPr>
        <w:t>Цель — разграничить доступ, вести аудит действий, предотвращать злоупотребления, разбирать инциденты и выполнять законные запросы. Обрабатываются идентификаторы, роли, даты и виды действий, а также минимально необходимые технические сведения.</w:t>
      </w:r>
    </w:p>
    <w:p>
      <w:pPr>
        <w:pStyle w:val="21"/>
      </w:pPr>
      <w:r>
        <w:t>4.8. Аналитика публичных страниц</w:t>
      </w:r>
    </w:p>
    <w:p>
      <w:pPr/>
      <w:r>
        <w:t>Цель — оценивать посещаемость публичных страниц и востребованность информации о Конгрессе. Сервис Яндекс Метрика, счётчик № 113240456, включается только после отдельного выбора «Разрешить аналитику». Отказ от аналитики не препятствует использованию Сайта и участию в Конгрессе.</w:t>
      </w:r>
    </w:p>
    <w:p>
      <w:pPr/>
      <w:r>
        <w:t>Обрабатываются технические сведения о браузере, устройстве и посещении, включая IP-адрес, идентификаторы cookies и локального хранилища, время посещения, адреса публичных страниц и заранее определённые действия. Эти сведения не являются полностью анонимными. Сайт передаёт адреса страниц без параметров запроса и фрагментов.</w:t>
      </w:r>
    </w:p>
    <w:p>
      <w:pPr/>
      <w:r>
        <w:t>Учитываются интерес к регистрации, успешный запрос письма со ссылкой для входа, отправка обращения о партнёрстве, скачивание информационного письма и нажатия на контакты. Запрос письма не означает завершённую регистрацию. Содержимое форм, ФИО, email, телефон, научные материалы и персональные идентификаторы участников в события аналитики не включаются.</w:t>
      </w:r>
    </w:p>
    <w:p>
      <w:pPr/>
      <w:r>
        <w:t>Счётчик работает только на выбранных публичных страницах https://sport-health.ru для посетителей, не вошедших в учётную запись. Личный кабинет, служебные разделы, вход по ссылке, приглашения к согласию и страница подачи научных материалов исключены. Запись действий на странице с помощью Вебвизора, карты кликов, автоматические цели, сбор полей форм, электронная коммерция и расширенное сопоставление данных отключены.</w:t>
      </w:r>
    </w:p>
    <w:p>
      <w:pPr/>
      <w:r>
        <w:t>Основание — предварительное добровольное согласие посетителя, выраженное отдельным действием в настройках cookies. Выбор, время его сохранения и версия настройки хранятся в браузере 180 дней. Изменить выбор или отозвать согласие можно через «Настройки cookies» внизу страницы. Правила работы аналитики и порядок отзыва изложены по адресу https://sport-health.ru/cookies.</w:t>
      </w:r>
    </w:p>
    <w:p w14:paraId="0276676A" w14:textId="77777777" w:rsidR="00727521" w:rsidRPr="007D17C3" w:rsidRDefault="00000000">
      <w:pPr>
        <w:pStyle w:val="1"/>
        <w:rPr>
          <w:lang w:val="ru-RU"/>
        </w:rPr>
      </w:pPr>
      <w:r w:rsidRPr="007D17C3">
        <w:rPr>
          <w:lang w:val="ru-RU"/>
        </w:rPr>
        <w:lastRenderedPageBreak/>
        <w:t>5. Операции и способы обработки</w:t>
      </w:r>
    </w:p>
    <w:p w14:paraId="136A06FB" w14:textId="77777777" w:rsidR="00727521" w:rsidRPr="007D17C3" w:rsidRDefault="00000000">
      <w:pPr>
        <w:keepLines/>
        <w:rPr>
          <w:lang w:val="ru-RU"/>
        </w:rPr>
      </w:pPr>
      <w:r w:rsidRPr="007D17C3">
        <w:rPr>
          <w:lang w:val="ru-RU"/>
        </w:rPr>
        <w:t>Оператор может осуществлять сбор, запись, систематизацию, накопление, хранение, уточнение, извлечение, использование, предоставление уполномоченным лицам, блокирование, удаление и уничтожение данных с использованием средств автоматизации и, при необходимости, без них.</w:t>
      </w:r>
    </w:p>
    <w:p w14:paraId="659A8ADF" w14:textId="77777777" w:rsidR="00727521" w:rsidRPr="007D17C3" w:rsidRDefault="00000000">
      <w:pPr>
        <w:keepLines/>
        <w:rPr>
          <w:lang w:val="ru-RU"/>
        </w:rPr>
      </w:pPr>
      <w:r w:rsidRPr="007D17C3">
        <w:rPr>
          <w:lang w:val="ru-RU"/>
        </w:rPr>
        <w:t>Источником данных обычно является сам субъект. Сведения о соавторах могут предоставляться ответственным автором при наличии законного основания.</w:t>
      </w:r>
    </w:p>
    <w:p w14:paraId="74CE8CFD" w14:textId="77777777" w:rsidR="00727521" w:rsidRPr="007D17C3" w:rsidRDefault="00000000">
      <w:pPr>
        <w:pStyle w:val="1"/>
        <w:rPr>
          <w:lang w:val="ru-RU"/>
        </w:rPr>
      </w:pPr>
      <w:r w:rsidRPr="007D17C3">
        <w:rPr>
          <w:lang w:val="ru-RU"/>
        </w:rPr>
        <w:t>6. Получатели данных</w:t>
      </w:r>
    </w:p>
    <w:p w14:paraId="3303A90B" w14:textId="77777777" w:rsidR="00727521" w:rsidRPr="007D17C3" w:rsidRDefault="00000000">
      <w:pPr>
        <w:keepLines/>
        <w:rPr>
          <w:lang w:val="ru-RU"/>
        </w:rPr>
      </w:pPr>
      <w:r w:rsidRPr="007D17C3">
        <w:rPr>
          <w:lang w:val="ru-RU"/>
        </w:rPr>
        <w:t>Доступ к данным получают только лица, которым он необходим для выполнения задач. Оператор может поручать обработку поставщикам услуг размещения и технической поддержки Сайта, защищённого хранения файлов, корпоративной почты и доставки сервисных сообщений. Такие лица обрабатывают только необходимый объём данных в целях, определённых Оператором, на основании договоров и с соблюдением требований конфиденциальности и безопасности.</w:t>
      </w:r>
    </w:p>
    <w:p w14:paraId="2E78CA76" w14:textId="57C5B5D2" w:rsidR="00727521" w:rsidRPr="007D17C3" w:rsidRDefault="00000000">
      <w:pPr>
        <w:keepLines/>
        <w:rPr>
          <w:lang w:val="ru-RU"/>
        </w:rPr>
      </w:pPr>
      <w:r w:rsidRPr="00744DC4">
        <w:rPr>
          <w:lang w:val="ru-RU"/>
        </w:rPr>
        <w:t xml:space="preserve">Уполномоченные работники, члены оргкомитета и рецензенты получают доступ в пределах своих </w:t>
      </w:r>
      <w:r w:rsidR="00923805" w:rsidRPr="00744DC4">
        <w:rPr>
          <w:lang w:val="ru-RU"/>
        </w:rPr>
        <w:t>функциональных обязанностей</w:t>
      </w:r>
      <w:r w:rsidRPr="00744DC4">
        <w:rPr>
          <w:lang w:val="ru-RU"/>
        </w:rPr>
        <w:t>. Государственным органам данные предоставляются только в случаях и порядке, установленных законом</w:t>
      </w:r>
      <w:r w:rsidRPr="007D17C3">
        <w:rPr>
          <w:lang w:val="ru-RU"/>
        </w:rPr>
        <w:t>.</w:t>
      </w:r>
    </w:p>
    <w:p>
      <w:pPr/>
      <w:r>
        <w:t>При разрешённой аналитике технические сведения передаются сервису Яндекс Метрика. Счётчик использует ограниченный режим с cookies Сайта; рекламные инструменты и передача контактных данных для расширенного сопоставления отключены. Сведения о данных сервиса: https://yandex.ru/support/metrica/ru/code/data-collected.</w:t>
      </w:r>
    </w:p>
    <w:p w14:paraId="6AFBE4EF" w14:textId="77777777" w:rsidR="00727521" w:rsidRPr="007D17C3" w:rsidRDefault="00000000">
      <w:pPr>
        <w:pStyle w:val="1"/>
        <w:rPr>
          <w:lang w:val="ru-RU"/>
        </w:rPr>
      </w:pPr>
      <w:r w:rsidRPr="007D17C3">
        <w:rPr>
          <w:lang w:val="ru-RU"/>
        </w:rPr>
        <w:t>7. Локализация и трансграничная передача</w:t>
      </w:r>
    </w:p>
    <w:p w14:paraId="5C8A9D62" w14:textId="77777777" w:rsidR="00727521" w:rsidRPr="007D17C3" w:rsidRDefault="00000000">
      <w:pPr>
        <w:keepLines/>
        <w:rPr>
          <w:lang w:val="ru-RU"/>
        </w:rPr>
      </w:pPr>
      <w:r w:rsidRPr="007D17C3">
        <w:rPr>
          <w:lang w:val="ru-RU"/>
        </w:rPr>
        <w:t>При сборе персональных данных граждан Российской Федерации через Интернет Оператор обеспечивает их первоначальную запись, систематизацию, накопление, хранение, уточнение и извлечение с использованием баз данных, находящихся в Российской Федерации.</w:t>
      </w:r>
    </w:p>
    <w:p w14:paraId="4CC49C7B" w14:textId="77777777" w:rsidR="00727521" w:rsidRPr="007D17C3" w:rsidRDefault="00000000">
      <w:pPr>
        <w:keepLines/>
        <w:rPr>
          <w:lang w:val="ru-RU"/>
        </w:rPr>
      </w:pPr>
      <w:r w:rsidRPr="007D17C3">
        <w:rPr>
          <w:lang w:val="ru-RU"/>
        </w:rPr>
        <w:t>Трансграничная передача может осуществляться только после выполнения требований законодательства Российской Федерации и при наличии законного основания. При изменении используемых способов обработки Политика актуализируется до начала соответствующей передачи.</w:t>
      </w:r>
    </w:p>
    <w:p w14:paraId="2DB3F965" w14:textId="77777777" w:rsidR="00727521" w:rsidRPr="007D17C3" w:rsidRDefault="00000000">
      <w:pPr>
        <w:pStyle w:val="1"/>
        <w:rPr>
          <w:lang w:val="ru-RU"/>
        </w:rPr>
      </w:pPr>
      <w:r w:rsidRPr="007D17C3">
        <w:rPr>
          <w:lang w:val="ru-RU"/>
        </w:rPr>
        <w:t>8. Сроки хранения и уничтожение</w:t>
      </w:r>
    </w:p>
    <w:p w14:paraId="6C7361F1" w14:textId="77777777" w:rsidR="00727521" w:rsidRPr="007D17C3" w:rsidRDefault="00000000">
      <w:pPr>
        <w:keepLines/>
        <w:rPr>
          <w:lang w:val="ru-RU"/>
        </w:rPr>
      </w:pPr>
      <w:r w:rsidRPr="007D17C3">
        <w:rPr>
          <w:lang w:val="ru-RU"/>
        </w:rPr>
        <w:t>Данные хранятся не дольше, чем это необходимо для заявленных целей:</w:t>
      </w:r>
    </w:p>
    <w:p w14:paraId="21815AFB" w14:textId="77777777" w:rsidR="00727521" w:rsidRPr="007D17C3" w:rsidRDefault="00000000">
      <w:pPr>
        <w:pStyle w:val="a0"/>
        <w:rPr>
          <w:lang w:val="ru-RU"/>
        </w:rPr>
      </w:pPr>
      <w:r w:rsidRPr="007D17C3">
        <w:rPr>
          <w:lang w:val="ru-RU"/>
        </w:rPr>
        <w:t>данные учётной записи и регистрации — в период использования личного кабинета, подготовки и проведения Конгресса, а затем до завершения связанных организационных и законных обязательств;</w:t>
      </w:r>
    </w:p>
    <w:p w14:paraId="7A8C0F65" w14:textId="77777777" w:rsidR="00727521" w:rsidRPr="007D17C3" w:rsidRDefault="00000000">
      <w:pPr>
        <w:pStyle w:val="a0"/>
        <w:rPr>
          <w:lang w:val="ru-RU"/>
        </w:rPr>
      </w:pPr>
      <w:r w:rsidRPr="007D17C3">
        <w:rPr>
          <w:lang w:val="ru-RU"/>
        </w:rPr>
        <w:t>научные материалы и сведения о рецензировании — в течение рассмотрения, подготовки программы и публикации, а после публикации — в пределах срока, необходимого для подтверждения авторства и исполнения издательских обязательств;</w:t>
      </w:r>
    </w:p>
    <w:p w14:paraId="6A378914" w14:textId="77777777" w:rsidR="00727521" w:rsidRPr="007D17C3" w:rsidRDefault="00000000">
      <w:pPr>
        <w:pStyle w:val="a0"/>
        <w:rPr>
          <w:lang w:val="ru-RU"/>
        </w:rPr>
      </w:pPr>
      <w:r w:rsidRPr="007D17C3">
        <w:rPr>
          <w:lang w:val="ru-RU"/>
        </w:rPr>
        <w:t>сведения о заказе и подтверждении оплаты — в сроки, установленные законодательством о бухгалтерском и налоговом учёте;</w:t>
      </w:r>
    </w:p>
    <w:p w14:paraId="6F92B9FA" w14:textId="77777777" w:rsidR="00727521" w:rsidRPr="007D17C3" w:rsidRDefault="00000000">
      <w:pPr>
        <w:pStyle w:val="a0"/>
        <w:rPr>
          <w:lang w:val="ru-RU"/>
        </w:rPr>
      </w:pPr>
      <w:r w:rsidRPr="007D17C3">
        <w:rPr>
          <w:lang w:val="ru-RU"/>
        </w:rPr>
        <w:t>обращения — до завершения переписки и в течение разумного срока для защиты прав сторон;</w:t>
      </w:r>
    </w:p>
    <w:p w14:paraId="6AF5935E" w14:textId="77777777" w:rsidR="00727521" w:rsidRPr="007D17C3" w:rsidRDefault="00000000">
      <w:pPr>
        <w:pStyle w:val="a0"/>
        <w:rPr>
          <w:lang w:val="ru-RU"/>
        </w:rPr>
      </w:pPr>
      <w:r w:rsidRPr="007D17C3">
        <w:rPr>
          <w:lang w:val="ru-RU"/>
        </w:rPr>
        <w:t>технические журналы — в течение срока, необходимого для безопасности, расследования инцидентов и исполнения требований закона.</w:t>
      </w:r>
    </w:p>
    <w:p>
      <w:pPr>
        <w:pStyle w:val="a0"/>
      </w:pPr>
      <w:r>
        <w:t>выбор аналитики в браузере — 180 дней; сроки cookies и особенности удаления аналитических данных приведены в Правилах использования файлов cookies. Отзыв останавливает последующий сбор и сам по себе не удаляет ранее переданную статистику; обращения об обработке рассматриваются в порядке раздела 10.</w:t>
      </w:r>
    </w:p>
    <w:p w14:paraId="6A237E66" w14:textId="77777777" w:rsidR="00727521" w:rsidRPr="007D17C3" w:rsidRDefault="00000000">
      <w:pPr>
        <w:keepLines/>
        <w:rPr>
          <w:lang w:val="ru-RU"/>
        </w:rPr>
      </w:pPr>
      <w:r w:rsidRPr="007D17C3">
        <w:rPr>
          <w:lang w:val="ru-RU"/>
        </w:rPr>
        <w:t>По достижении цели, истечении обязательного срока хранения или утрате основания данные удаляются, уничтожаются либо обезличиваются, если закон не требует дальнейшего хранения.</w:t>
      </w:r>
    </w:p>
    <w:p w14:paraId="6EB4F5A1" w14:textId="77777777" w:rsidR="00727521" w:rsidRPr="007D17C3" w:rsidRDefault="00000000">
      <w:pPr>
        <w:pStyle w:val="1"/>
        <w:rPr>
          <w:lang w:val="ru-RU"/>
        </w:rPr>
      </w:pPr>
      <w:r w:rsidRPr="007D17C3">
        <w:rPr>
          <w:lang w:val="ru-RU"/>
        </w:rPr>
        <w:t>9. Публичное размещение данных</w:t>
      </w:r>
    </w:p>
    <w:p w14:paraId="2F4014E1" w14:textId="77777777" w:rsidR="00727521" w:rsidRPr="007D17C3" w:rsidRDefault="00000000">
      <w:pPr>
        <w:keepLines/>
        <w:rPr>
          <w:lang w:val="ru-RU"/>
        </w:rPr>
      </w:pPr>
      <w:r w:rsidRPr="007D17C3">
        <w:rPr>
          <w:lang w:val="ru-RU"/>
        </w:rPr>
        <w:t>Оператор не публикует персональные данные только на основании обычного согласия на обработку. Для размещения ФИО, организации, должности, учёного звания, фотографии, сведений об авторстве или иных данных в открытом доступе оформляется отдельное согласие на обработку персональных данных, разрешённых субъектом для распространения.</w:t>
      </w:r>
    </w:p>
    <w:p w14:paraId="486DCB16" w14:textId="77777777" w:rsidR="00727521" w:rsidRPr="007D17C3" w:rsidRDefault="00000000">
      <w:pPr>
        <w:pStyle w:val="1"/>
        <w:rPr>
          <w:lang w:val="ru-RU"/>
        </w:rPr>
      </w:pPr>
      <w:r w:rsidRPr="007D17C3">
        <w:rPr>
          <w:lang w:val="ru-RU"/>
        </w:rPr>
        <w:lastRenderedPageBreak/>
        <w:t>10. Права субъекта</w:t>
      </w:r>
    </w:p>
    <w:p w14:paraId="3714F28B" w14:textId="278CE2F5" w:rsidR="00727521" w:rsidRPr="007D17C3" w:rsidRDefault="00000000">
      <w:pPr>
        <w:keepLines/>
        <w:rPr>
          <w:lang w:val="ru-RU"/>
        </w:rPr>
      </w:pPr>
      <w:r w:rsidRPr="007D17C3">
        <w:rPr>
          <w:lang w:val="ru-RU"/>
        </w:rPr>
        <w:t xml:space="preserve">Субъект вправе получить сведения об обработке, потребовать уточнения, блокирования или уничтожения данных при наличии оснований, отозвать согласие, возражать против обработки в </w:t>
      </w:r>
      <w:r w:rsidRPr="00744DC4">
        <w:rPr>
          <w:lang w:val="ru-RU"/>
        </w:rPr>
        <w:t xml:space="preserve">предусмотренных законом случаях и обжаловать действия Оператора в </w:t>
      </w:r>
      <w:r w:rsidR="00576DB3" w:rsidRPr="00744DC4">
        <w:rPr>
          <w:lang w:val="ru-RU"/>
        </w:rPr>
        <w:t>соответствии с законодательством Российской Федерации.</w:t>
      </w:r>
    </w:p>
    <w:p w14:paraId="39A99963" w14:textId="77777777" w:rsidR="00727521" w:rsidRPr="007D17C3" w:rsidRDefault="00000000">
      <w:pPr>
        <w:keepLines/>
        <w:rPr>
          <w:lang w:val="ru-RU"/>
        </w:rPr>
      </w:pPr>
      <w:r w:rsidRPr="007D17C3">
        <w:rPr>
          <w:lang w:val="ru-RU"/>
        </w:rPr>
        <w:t xml:space="preserve">Запрос направляется на </w:t>
      </w:r>
      <w:r>
        <w:rPr>
          <w:rFonts w:ascii="Consolas" w:hAnsi="Consolas"/>
          <w:color w:val="26486E"/>
          <w:sz w:val="19"/>
        </w:rPr>
        <w:t>info</w:t>
      </w:r>
      <w:r w:rsidRPr="007D17C3">
        <w:rPr>
          <w:rFonts w:ascii="Consolas" w:hAnsi="Consolas"/>
          <w:color w:val="26486E"/>
          <w:sz w:val="19"/>
          <w:lang w:val="ru-RU"/>
        </w:rPr>
        <w:t>@</w:t>
      </w:r>
      <w:r>
        <w:rPr>
          <w:rFonts w:ascii="Consolas" w:hAnsi="Consolas"/>
          <w:color w:val="26486E"/>
          <w:sz w:val="19"/>
        </w:rPr>
        <w:t>sport</w:t>
      </w:r>
      <w:r w:rsidRPr="007D17C3">
        <w:rPr>
          <w:rFonts w:ascii="Consolas" w:hAnsi="Consolas"/>
          <w:color w:val="26486E"/>
          <w:sz w:val="19"/>
          <w:lang w:val="ru-RU"/>
        </w:rPr>
        <w:t>-</w:t>
      </w:r>
      <w:r>
        <w:rPr>
          <w:rFonts w:ascii="Consolas" w:hAnsi="Consolas"/>
          <w:color w:val="26486E"/>
          <w:sz w:val="19"/>
        </w:rPr>
        <w:t>health</w:t>
      </w:r>
      <w:r w:rsidRPr="007D17C3">
        <w:rPr>
          <w:rFonts w:ascii="Consolas" w:hAnsi="Consolas"/>
          <w:color w:val="26486E"/>
          <w:sz w:val="19"/>
          <w:lang w:val="ru-RU"/>
        </w:rPr>
        <w:t>.</w:t>
      </w:r>
      <w:proofErr w:type="spellStart"/>
      <w:r>
        <w:rPr>
          <w:rFonts w:ascii="Consolas" w:hAnsi="Consolas"/>
          <w:color w:val="26486E"/>
          <w:sz w:val="19"/>
        </w:rPr>
        <w:t>ru</w:t>
      </w:r>
      <w:proofErr w:type="spellEnd"/>
      <w:r w:rsidRPr="007D17C3">
        <w:rPr>
          <w:lang w:val="ru-RU"/>
        </w:rPr>
        <w:t xml:space="preserve"> или по почтовому адресу: 191186, г. Санкт-Петербург, ул. Малая Морская, д. 8, литер А, офис 24. В запросе необходимо описать требование и указать сведения, позволяющие идентифицировать заявителя. Оператор может запросить разумное подтверждение личности без сбора избыточных данных.</w:t>
      </w:r>
    </w:p>
    <w:p w14:paraId="3A6E2B1B" w14:textId="77777777" w:rsidR="00727521" w:rsidRPr="007D17C3" w:rsidRDefault="00000000">
      <w:pPr>
        <w:pStyle w:val="1"/>
        <w:rPr>
          <w:lang w:val="ru-RU"/>
        </w:rPr>
      </w:pPr>
      <w:r w:rsidRPr="007D17C3">
        <w:rPr>
          <w:lang w:val="ru-RU"/>
        </w:rPr>
        <w:t>11. Защита данных</w:t>
      </w:r>
    </w:p>
    <w:p w14:paraId="2F7870DE" w14:textId="77777777" w:rsidR="00727521" w:rsidRPr="007D17C3" w:rsidRDefault="00000000">
      <w:pPr>
        <w:keepLines/>
        <w:rPr>
          <w:lang w:val="ru-RU"/>
        </w:rPr>
      </w:pPr>
      <w:r w:rsidRPr="007D17C3">
        <w:rPr>
          <w:lang w:val="ru-RU"/>
        </w:rPr>
        <w:t>Оператор применяет необходимые правовые, организационные и технические меры, включая разграничение доступа, учёт действий, обучение уполномоченных лиц, защищённую передачу, резервное копирование, контроль уязвимостей и реагирование на инциденты.</w:t>
      </w:r>
    </w:p>
    <w:p w14:paraId="3A8EC81F" w14:textId="77777777" w:rsidR="00727521" w:rsidRPr="007D17C3" w:rsidRDefault="00000000">
      <w:pPr>
        <w:pStyle w:val="1"/>
        <w:rPr>
          <w:lang w:val="ru-RU"/>
        </w:rPr>
      </w:pPr>
      <w:r w:rsidRPr="007D17C3">
        <w:rPr>
          <w:lang w:val="ru-RU"/>
        </w:rPr>
        <w:t xml:space="preserve">12. Файлы </w:t>
      </w:r>
      <w:r>
        <w:t>cookies</w:t>
      </w:r>
    </w:p>
    <w:p>
      <w:pPr/>
      <w:r>
        <w:t>Сайт использует необходимые cookies для безопасного входа, поддержания сессии и сохранения настроек. Необязательная аналитика подключается только после отдельного согласия. Подробная информация, сроки хранения и порядок изменения выбора опубликованы в Правилах использования файлов cookies по адресу https://sport-health.ru/cookies.</w:t>
      </w:r>
    </w:p>
    <w:p w14:paraId="2148CD50" w14:textId="77777777" w:rsidR="00727521" w:rsidRPr="007D17C3" w:rsidRDefault="00000000">
      <w:pPr>
        <w:pStyle w:val="1"/>
        <w:rPr>
          <w:lang w:val="ru-RU"/>
        </w:rPr>
      </w:pPr>
      <w:r w:rsidRPr="007D17C3">
        <w:rPr>
          <w:lang w:val="ru-RU"/>
        </w:rPr>
        <w:t>13. Изменение Политики</w:t>
      </w:r>
    </w:p>
    <w:p w14:paraId="00F94AD0" w14:textId="77777777" w:rsidR="00727521" w:rsidRPr="007D17C3" w:rsidRDefault="00000000">
      <w:pPr>
        <w:keepLines/>
        <w:rPr>
          <w:lang w:val="ru-RU"/>
        </w:rPr>
      </w:pPr>
      <w:r w:rsidRPr="007D17C3">
        <w:rPr>
          <w:lang w:val="ru-RU"/>
        </w:rPr>
        <w:t xml:space="preserve">Оператор вправе актуализировать Политику. Новая редакция применяется с даты публикации по адресу </w:t>
      </w:r>
      <w:r>
        <w:rPr>
          <w:rFonts w:ascii="Consolas" w:hAnsi="Consolas"/>
          <w:color w:val="26486E"/>
          <w:sz w:val="19"/>
        </w:rPr>
        <w:t>https</w:t>
      </w:r>
      <w:r w:rsidRPr="007D17C3">
        <w:rPr>
          <w:rFonts w:ascii="Consolas" w:hAnsi="Consolas"/>
          <w:color w:val="26486E"/>
          <w:sz w:val="19"/>
          <w:lang w:val="ru-RU"/>
        </w:rPr>
        <w:t>://</w:t>
      </w:r>
      <w:r>
        <w:rPr>
          <w:rFonts w:ascii="Consolas" w:hAnsi="Consolas"/>
          <w:color w:val="26486E"/>
          <w:sz w:val="19"/>
        </w:rPr>
        <w:t>sport</w:t>
      </w:r>
      <w:r w:rsidRPr="007D17C3">
        <w:rPr>
          <w:rFonts w:ascii="Consolas" w:hAnsi="Consolas"/>
          <w:color w:val="26486E"/>
          <w:sz w:val="19"/>
          <w:lang w:val="ru-RU"/>
        </w:rPr>
        <w:t>-</w:t>
      </w:r>
      <w:r>
        <w:rPr>
          <w:rFonts w:ascii="Consolas" w:hAnsi="Consolas"/>
          <w:color w:val="26486E"/>
          <w:sz w:val="19"/>
        </w:rPr>
        <w:t>health</w:t>
      </w:r>
      <w:r w:rsidRPr="007D17C3">
        <w:rPr>
          <w:rFonts w:ascii="Consolas" w:hAnsi="Consolas"/>
          <w:color w:val="26486E"/>
          <w:sz w:val="19"/>
          <w:lang w:val="ru-RU"/>
        </w:rPr>
        <w:t>.</w:t>
      </w:r>
      <w:proofErr w:type="spellStart"/>
      <w:r>
        <w:rPr>
          <w:rFonts w:ascii="Consolas" w:hAnsi="Consolas"/>
          <w:color w:val="26486E"/>
          <w:sz w:val="19"/>
        </w:rPr>
        <w:t>ru</w:t>
      </w:r>
      <w:proofErr w:type="spellEnd"/>
      <w:r w:rsidRPr="007D17C3">
        <w:rPr>
          <w:rFonts w:ascii="Consolas" w:hAnsi="Consolas"/>
          <w:color w:val="26486E"/>
          <w:sz w:val="19"/>
          <w:lang w:val="ru-RU"/>
        </w:rPr>
        <w:t>/</w:t>
      </w:r>
      <w:r>
        <w:rPr>
          <w:rFonts w:ascii="Consolas" w:hAnsi="Consolas"/>
          <w:color w:val="26486E"/>
          <w:sz w:val="19"/>
        </w:rPr>
        <w:t>privacy</w:t>
      </w:r>
      <w:r w:rsidRPr="007D17C3">
        <w:rPr>
          <w:lang w:val="ru-RU"/>
        </w:rPr>
        <w:t>, если в ней не указано иное. Если изменение требует нового согласия, соответствующая обработка начинается после его получения.</w:t>
      </w:r>
    </w:p>
    <w:p w14:paraId="76B7AB62" w14:textId="77777777" w:rsidR="00727521" w:rsidRDefault="00000000">
      <w:pPr>
        <w:pStyle w:val="1"/>
      </w:pPr>
      <w:r>
        <w:t xml:space="preserve">14. </w:t>
      </w:r>
      <w:proofErr w:type="spellStart"/>
      <w:r>
        <w:t>Контакты</w:t>
      </w:r>
      <w:proofErr w:type="spellEnd"/>
    </w:p>
    <w:p w14:paraId="7F36B3AD" w14:textId="62EB8813" w:rsidR="00727521" w:rsidRPr="007D17C3" w:rsidRDefault="00000000">
      <w:pPr>
        <w:pStyle w:val="a0"/>
        <w:rPr>
          <w:lang w:val="ru-RU"/>
        </w:rPr>
      </w:pPr>
      <w:r>
        <w:t>Email</w:t>
      </w:r>
      <w:r w:rsidRPr="007D17C3">
        <w:rPr>
          <w:lang w:val="ru-RU"/>
        </w:rPr>
        <w:t xml:space="preserve"> по вопросам персональных данных: </w:t>
      </w:r>
      <w:r>
        <w:rPr>
          <w:rFonts w:ascii="Consolas" w:hAnsi="Consolas"/>
          <w:color w:val="26486E"/>
          <w:sz w:val="19"/>
        </w:rPr>
        <w:t>info</w:t>
      </w:r>
      <w:r w:rsidRPr="007D17C3">
        <w:rPr>
          <w:rFonts w:ascii="Consolas" w:hAnsi="Consolas"/>
          <w:color w:val="26486E"/>
          <w:sz w:val="19"/>
          <w:lang w:val="ru-RU"/>
        </w:rPr>
        <w:t>@</w:t>
      </w:r>
      <w:r>
        <w:rPr>
          <w:rFonts w:ascii="Consolas" w:hAnsi="Consolas"/>
          <w:color w:val="26486E"/>
          <w:sz w:val="19"/>
        </w:rPr>
        <w:t>sport</w:t>
      </w:r>
      <w:r w:rsidRPr="007D17C3">
        <w:rPr>
          <w:rFonts w:ascii="Consolas" w:hAnsi="Consolas"/>
          <w:color w:val="26486E"/>
          <w:sz w:val="19"/>
          <w:lang w:val="ru-RU"/>
        </w:rPr>
        <w:t>-</w:t>
      </w:r>
      <w:r>
        <w:rPr>
          <w:rFonts w:ascii="Consolas" w:hAnsi="Consolas"/>
          <w:color w:val="26486E"/>
          <w:sz w:val="19"/>
        </w:rPr>
        <w:t>health</w:t>
      </w:r>
      <w:r w:rsidRPr="007D17C3">
        <w:rPr>
          <w:rFonts w:ascii="Consolas" w:hAnsi="Consolas"/>
          <w:color w:val="26486E"/>
          <w:sz w:val="19"/>
          <w:lang w:val="ru-RU"/>
        </w:rPr>
        <w:t>.</w:t>
      </w:r>
      <w:proofErr w:type="spellStart"/>
      <w:r>
        <w:rPr>
          <w:rFonts w:ascii="Consolas" w:hAnsi="Consolas"/>
          <w:color w:val="26486E"/>
          <w:sz w:val="19"/>
        </w:rPr>
        <w:t>ru</w:t>
      </w:r>
      <w:proofErr w:type="spellEnd"/>
    </w:p>
    <w:p w14:paraId="709800C9" w14:textId="77777777" w:rsidR="00727521" w:rsidRPr="007D17C3" w:rsidRDefault="00000000">
      <w:pPr>
        <w:pStyle w:val="a0"/>
        <w:rPr>
          <w:lang w:val="ru-RU"/>
        </w:rPr>
      </w:pPr>
      <w:r w:rsidRPr="007D17C3">
        <w:rPr>
          <w:lang w:val="ru-RU"/>
        </w:rPr>
        <w:t>Почтовый адрес: 191186, г. Санкт-Петербург, ул. Малая Морская, д. 8, литер А, офис 24.</w:t>
      </w:r>
    </w:p>
    <w:p w14:paraId="1263127D" w14:textId="30E3BCC6" w:rsidR="00727521" w:rsidRPr="007D17C3" w:rsidRDefault="00727521">
      <w:pPr>
        <w:keepLines/>
        <w:rPr>
          <w:lang w:val="ru-RU"/>
        </w:rPr>
      </w:pPr>
    </w:p>
    <w:sectPr w:rsidR="00727521" w:rsidRPr="007D17C3" w:rsidSect="00034616">
      <w:footerReference w:type="default" r:id="rId8"/>
      <w:pgSz w:w="11906" w:h="16838"/>
      <w:pgMar w:top="1332" w:right="1247" w:bottom="1247" w:left="1417" w:header="454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4B2C6E" w14:textId="77777777" w:rsidR="00BC50C9" w:rsidRDefault="00BC50C9">
      <w:pPr>
        <w:spacing w:after="0" w:line="240" w:lineRule="auto"/>
      </w:pPr>
      <w:r>
        <w:separator/>
      </w:r>
    </w:p>
  </w:endnote>
  <w:endnote w:type="continuationSeparator" w:id="0">
    <w:p w14:paraId="30356B31" w14:textId="77777777" w:rsidR="00BC50C9" w:rsidRDefault="00BC50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onsolas">
    <w:altName w:val="Consolas"/>
    <w:panose1 w:val="020B0609020204030204"/>
    <w:charset w:val="CC"/>
    <w:family w:val="modern"/>
    <w:pitch w:val="fixed"/>
    <w:sig w:usb0="E10006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68AE6B" w14:textId="77777777" w:rsidR="00727521" w:rsidRDefault="00000000">
    <w:pPr>
      <w:pStyle w:val="a7"/>
      <w:jc w:val="center"/>
    </w:pPr>
    <w:proofErr w:type="spellStart"/>
    <w:r>
      <w:rPr>
        <w:color w:val="5B677A"/>
        <w:sz w:val="18"/>
      </w:rPr>
      <w:t>Страница</w:t>
    </w:r>
    <w:proofErr w:type="spellEnd"/>
    <w:r>
      <w:rPr>
        <w:color w:val="5B677A"/>
        <w:sz w:val="18"/>
      </w:rPr>
      <w:t xml:space="preserve"> </w:t>
    </w:r>
    <w:r>
      <w:rPr>
        <w:color w:val="5B677A"/>
        <w:sz w:val="18"/>
      </w:rPr>
      <w:fldChar w:fldCharType="begin"/>
    </w:r>
    <w:r>
      <w:rPr>
        <w:color w:val="5B677A"/>
        <w:sz w:val="18"/>
      </w:rPr>
      <w:instrText>PAGE</w:instrText>
    </w:r>
    <w:r>
      <w:rPr>
        <w:color w:val="5B677A"/>
        <w:sz w:val="18"/>
      </w:rPr>
      <w:fldChar w:fldCharType="separate"/>
    </w:r>
    <w:r w:rsidR="007D17C3">
      <w:rPr>
        <w:noProof/>
        <w:color w:val="5B677A"/>
        <w:sz w:val="18"/>
      </w:rPr>
      <w:t>1</w:t>
    </w:r>
    <w:r>
      <w:rPr>
        <w:color w:val="5B677A"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A8CD8C" w14:textId="77777777" w:rsidR="00BC50C9" w:rsidRDefault="00BC50C9">
      <w:pPr>
        <w:spacing w:after="0" w:line="240" w:lineRule="auto"/>
      </w:pPr>
      <w:r>
        <w:separator/>
      </w:r>
    </w:p>
  </w:footnote>
  <w:footnote w:type="continuationSeparator" w:id="0">
    <w:p w14:paraId="1794521F" w14:textId="77777777" w:rsidR="00BC50C9" w:rsidRDefault="00BC50C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79925106">
    <w:abstractNumId w:val="8"/>
  </w:num>
  <w:num w:numId="2" w16cid:durableId="139613718">
    <w:abstractNumId w:val="6"/>
  </w:num>
  <w:num w:numId="3" w16cid:durableId="477040845">
    <w:abstractNumId w:val="5"/>
  </w:num>
  <w:num w:numId="4" w16cid:durableId="990332241">
    <w:abstractNumId w:val="4"/>
  </w:num>
  <w:num w:numId="5" w16cid:durableId="1822113021">
    <w:abstractNumId w:val="7"/>
  </w:num>
  <w:num w:numId="6" w16cid:durableId="1558005175">
    <w:abstractNumId w:val="3"/>
  </w:num>
  <w:num w:numId="7" w16cid:durableId="733889765">
    <w:abstractNumId w:val="2"/>
  </w:num>
  <w:num w:numId="8" w16cid:durableId="1290819605">
    <w:abstractNumId w:val="1"/>
  </w:num>
  <w:num w:numId="9" w16cid:durableId="14815766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77AB9"/>
    <w:rsid w:val="0029639D"/>
    <w:rsid w:val="002B5F44"/>
    <w:rsid w:val="00326F90"/>
    <w:rsid w:val="004123DC"/>
    <w:rsid w:val="004D5AD7"/>
    <w:rsid w:val="00555428"/>
    <w:rsid w:val="00576DB3"/>
    <w:rsid w:val="00727521"/>
    <w:rsid w:val="00744DC4"/>
    <w:rsid w:val="00790F91"/>
    <w:rsid w:val="007D17C3"/>
    <w:rsid w:val="007F7E66"/>
    <w:rsid w:val="00826980"/>
    <w:rsid w:val="00923805"/>
    <w:rsid w:val="00A10BFE"/>
    <w:rsid w:val="00AA1D8D"/>
    <w:rsid w:val="00B47730"/>
    <w:rsid w:val="00B6444B"/>
    <w:rsid w:val="00B7426D"/>
    <w:rsid w:val="00B91A71"/>
    <w:rsid w:val="00BC50C9"/>
    <w:rsid w:val="00CB0664"/>
    <w:rsid w:val="00D54830"/>
    <w:rsid w:val="00F85DDE"/>
    <w:rsid w:val="00F864AB"/>
    <w:rsid w:val="00FA1FCD"/>
    <w:rsid w:val="00FA771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8BD16D7"/>
  <w14:defaultImageDpi w14:val="300"/>
  <w15:docId w15:val="{EEF56B9F-8D73-CA4A-A078-BC38FB922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80" w:line="252" w:lineRule="auto"/>
    </w:pPr>
    <w:rPr>
      <w:rFonts w:ascii="Calibri" w:hAnsi="Calibri"/>
      <w:color w:val="1F2937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280" w:after="140"/>
      <w:outlineLvl w:val="0"/>
    </w:pPr>
    <w:rPr>
      <w:rFonts w:asciiTheme="majorHAnsi" w:eastAsiaTheme="majorEastAsia" w:hAnsiTheme="majorHAnsi" w:cstheme="majorBidi"/>
      <w:b/>
      <w:bCs/>
      <w:color w:val="2E5F93"/>
      <w:sz w:val="31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/>
      <w:b/>
      <w:bCs/>
      <w:color w:val="2E5F93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1F4D78"/>
      <w:sz w:val="23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keepNext/>
      <w:pBdr>
        <w:bottom w:val="single" w:sz="8" w:space="4" w:color="4F81BD" w:themeColor="accent1"/>
      </w:pBdr>
      <w:spacing w:after="240" w:line="240" w:lineRule="auto"/>
      <w:contextualSpacing/>
    </w:pPr>
    <w:rPr>
      <w:rFonts w:asciiTheme="majorHAnsi" w:eastAsiaTheme="majorEastAsia" w:hAnsiTheme="majorHAnsi" w:cstheme="majorBidi"/>
      <w:b/>
      <w:color w:val="2E5F93"/>
      <w:spacing w:val="5"/>
      <w:kern w:val="28"/>
      <w:sz w:val="36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spacing w:after="60"/>
      <w:ind w:left="369" w:hanging="198"/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spacing w:after="60"/>
      <w:ind w:left="369" w:hanging="198"/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4</Pages>
  <Words>1460</Words>
  <Characters>8326</Characters>
  <Application>Microsoft Office Word</Application>
  <DocSecurity>0</DocSecurity>
  <Lines>69</Lines>
  <Paragraphs>19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9767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Проект публичного документа Sport Health Platform</dc:subject>
  <dc:creator>Sport Health Platform</dc:creator>
  <cp:keywords>персональные данные, cookies, пользовательское соглашение</cp:keywords>
  <dc:description/>
  <cp:lastModifiedBy>Julia</cp:lastModifiedBy>
  <cp:revision>12</cp:revision>
  <dcterms:created xsi:type="dcterms:W3CDTF">2026-08-22T15:00:00Z</dcterms:created>
  <dcterms:modified xsi:type="dcterms:W3CDTF">2026-08-28T12:37:00Z</dcterms:modified>
  <cp:category/>
</cp:coreProperties>
</file>